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48" w:rsidRDefault="00AB2448">
      <w:pPr>
        <w:jc w:val="center"/>
      </w:pPr>
    </w:p>
    <w:p w:rsidR="0009696F" w:rsidRPr="0009696F" w:rsidRDefault="0009696F" w:rsidP="0009696F">
      <w:pPr>
        <w:jc w:val="center"/>
        <w:outlineLvl w:val="0"/>
        <w:rPr>
          <w:b/>
          <w:bCs/>
          <w:sz w:val="28"/>
          <w:szCs w:val="28"/>
        </w:rPr>
      </w:pPr>
      <w:r w:rsidRPr="0009696F">
        <w:rPr>
          <w:b/>
          <w:bCs/>
          <w:sz w:val="28"/>
          <w:szCs w:val="28"/>
        </w:rPr>
        <w:t>Брянская область</w:t>
      </w:r>
    </w:p>
    <w:p w:rsidR="0009696F" w:rsidRPr="0009696F" w:rsidRDefault="0009696F" w:rsidP="0009696F">
      <w:pPr>
        <w:jc w:val="center"/>
        <w:outlineLvl w:val="0"/>
        <w:rPr>
          <w:b/>
          <w:bCs/>
          <w:sz w:val="28"/>
          <w:szCs w:val="28"/>
        </w:rPr>
      </w:pPr>
      <w:proofErr w:type="spellStart"/>
      <w:r w:rsidRPr="0009696F">
        <w:rPr>
          <w:b/>
          <w:bCs/>
          <w:sz w:val="28"/>
          <w:szCs w:val="28"/>
        </w:rPr>
        <w:t>Карачевский</w:t>
      </w:r>
      <w:proofErr w:type="spellEnd"/>
      <w:r w:rsidRPr="0009696F">
        <w:rPr>
          <w:b/>
          <w:bCs/>
          <w:sz w:val="28"/>
          <w:szCs w:val="28"/>
        </w:rPr>
        <w:t xml:space="preserve"> район</w:t>
      </w:r>
    </w:p>
    <w:p w:rsidR="0009696F" w:rsidRPr="0009696F" w:rsidRDefault="0009696F" w:rsidP="0009696F">
      <w:pPr>
        <w:jc w:val="center"/>
        <w:rPr>
          <w:b/>
          <w:bCs/>
          <w:sz w:val="28"/>
          <w:szCs w:val="28"/>
        </w:rPr>
      </w:pPr>
      <w:proofErr w:type="spellStart"/>
      <w:r w:rsidRPr="0009696F">
        <w:rPr>
          <w:b/>
          <w:bCs/>
          <w:sz w:val="28"/>
          <w:szCs w:val="28"/>
        </w:rPr>
        <w:t>Бошинская</w:t>
      </w:r>
      <w:proofErr w:type="spellEnd"/>
      <w:r w:rsidRPr="0009696F">
        <w:rPr>
          <w:b/>
          <w:bCs/>
          <w:sz w:val="28"/>
          <w:szCs w:val="28"/>
        </w:rPr>
        <w:t xml:space="preserve"> сельская администрация</w:t>
      </w:r>
    </w:p>
    <w:p w:rsidR="0009696F" w:rsidRPr="0009696F" w:rsidRDefault="0009696F" w:rsidP="0009696F">
      <w:pPr>
        <w:jc w:val="center"/>
        <w:rPr>
          <w:b/>
          <w:bCs/>
          <w:sz w:val="28"/>
          <w:szCs w:val="28"/>
        </w:rPr>
      </w:pPr>
    </w:p>
    <w:p w:rsidR="0009696F" w:rsidRPr="0009696F" w:rsidRDefault="0009696F" w:rsidP="0009696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09696F" w:rsidRPr="0009696F" w:rsidRDefault="0009696F" w:rsidP="0009696F">
      <w:r w:rsidRPr="0009696F">
        <w:t xml:space="preserve">242510, Брянская область, </w:t>
      </w:r>
      <w:proofErr w:type="spellStart"/>
      <w:r w:rsidRPr="0009696F">
        <w:t>Карачевский</w:t>
      </w:r>
      <w:proofErr w:type="spellEnd"/>
      <w:r w:rsidRPr="0009696F">
        <w:t xml:space="preserve"> р-он                                            тел.: (48335) 2-04-84</w:t>
      </w:r>
    </w:p>
    <w:p w:rsidR="0009696F" w:rsidRPr="0009696F" w:rsidRDefault="0009696F" w:rsidP="0009696F">
      <w:pPr>
        <w:pBdr>
          <w:bottom w:val="single" w:sz="12" w:space="1" w:color="auto"/>
        </w:pBdr>
      </w:pPr>
      <w:proofErr w:type="spellStart"/>
      <w:r w:rsidRPr="0009696F">
        <w:t>С.Юрасово</w:t>
      </w:r>
      <w:proofErr w:type="spellEnd"/>
      <w:r w:rsidRPr="0009696F">
        <w:t xml:space="preserve"> </w:t>
      </w:r>
      <w:proofErr w:type="spellStart"/>
      <w:r w:rsidRPr="0009696F">
        <w:t>ул</w:t>
      </w:r>
      <w:proofErr w:type="gramStart"/>
      <w:r w:rsidRPr="0009696F">
        <w:t>.Ц</w:t>
      </w:r>
      <w:proofErr w:type="gramEnd"/>
      <w:r w:rsidRPr="0009696F">
        <w:t>ентральная</w:t>
      </w:r>
      <w:proofErr w:type="spellEnd"/>
      <w:r w:rsidRPr="0009696F">
        <w:t xml:space="preserve"> д.95</w:t>
      </w:r>
    </w:p>
    <w:p w:rsidR="00AB2448" w:rsidRDefault="00AB2448">
      <w:pPr>
        <w:ind w:firstLine="284"/>
        <w:rPr>
          <w:spacing w:val="8"/>
          <w:sz w:val="16"/>
        </w:rPr>
      </w:pPr>
    </w:p>
    <w:p w:rsidR="00AB2448" w:rsidRDefault="00AB2448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От...</w:t>
      </w:r>
      <w:r w:rsidR="00A26E1D">
        <w:rPr>
          <w:spacing w:val="8"/>
          <w:sz w:val="24"/>
        </w:rPr>
        <w:t>9.01.18</w:t>
      </w:r>
      <w:r>
        <w:rPr>
          <w:spacing w:val="8"/>
          <w:sz w:val="24"/>
        </w:rPr>
        <w:t xml:space="preserve">..........№ </w:t>
      </w:r>
      <w:r w:rsidR="00A26E1D">
        <w:rPr>
          <w:spacing w:val="8"/>
          <w:sz w:val="24"/>
        </w:rPr>
        <w:t>5/1</w:t>
      </w:r>
      <w:r>
        <w:rPr>
          <w:spacing w:val="8"/>
          <w:sz w:val="24"/>
        </w:rPr>
        <w:t>........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AB2448" w:rsidRDefault="00AB2448">
      <w:pPr>
        <w:rPr>
          <w:b/>
          <w:bCs/>
          <w:spacing w:val="8"/>
          <w:sz w:val="24"/>
        </w:rPr>
      </w:pPr>
    </w:p>
    <w:p w:rsidR="00AB2448" w:rsidRPr="001F177E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>Об утверждении порядка составления,</w:t>
      </w:r>
    </w:p>
    <w:p w:rsidR="00AB2448" w:rsidRPr="001F177E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>утверждения и ведения бюджетных смет</w:t>
      </w:r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 xml:space="preserve">по главному распорядителю </w:t>
      </w:r>
      <w:proofErr w:type="gramStart"/>
      <w:r w:rsidRPr="001F177E">
        <w:rPr>
          <w:bCs/>
          <w:sz w:val="28"/>
          <w:szCs w:val="28"/>
        </w:rPr>
        <w:t>–</w:t>
      </w:r>
      <w:proofErr w:type="spellStart"/>
      <w:r>
        <w:rPr>
          <w:bCs/>
          <w:sz w:val="28"/>
          <w:szCs w:val="28"/>
        </w:rPr>
        <w:t>Б</w:t>
      </w:r>
      <w:proofErr w:type="gramEnd"/>
      <w:r>
        <w:rPr>
          <w:bCs/>
          <w:sz w:val="28"/>
          <w:szCs w:val="28"/>
        </w:rPr>
        <w:t>ошинская</w:t>
      </w:r>
      <w:proofErr w:type="spellEnd"/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сельская </w:t>
      </w:r>
      <w:r w:rsidRPr="001F177E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</w:p>
    <w:p w:rsidR="00AB2448" w:rsidRPr="001F177E" w:rsidRDefault="00AB2448">
      <w:pPr>
        <w:rPr>
          <w:b/>
          <w:bCs/>
          <w:spacing w:val="8"/>
          <w:sz w:val="28"/>
          <w:szCs w:val="28"/>
        </w:rPr>
      </w:pPr>
    </w:p>
    <w:p w:rsidR="00AB2448" w:rsidRPr="001F177E" w:rsidRDefault="00AB2448">
      <w:pPr>
        <w:rPr>
          <w:b/>
          <w:bCs/>
          <w:spacing w:val="8"/>
          <w:sz w:val="28"/>
          <w:szCs w:val="28"/>
        </w:rPr>
      </w:pPr>
      <w:r w:rsidRPr="001F177E">
        <w:rPr>
          <w:sz w:val="28"/>
          <w:szCs w:val="28"/>
        </w:rPr>
        <w:t>В соответствии со статьями 161 и 221Бюджетного кодекса Российской Федерации, приказом Министерства финансов Российской Федерации №112н от 20.11.2007г., (с учетом изменений)  «Об общих требованиях к порядку составления, утверждения и ведения бюджетных смет казенных учреждений»</w:t>
      </w:r>
    </w:p>
    <w:p w:rsidR="00AB2448" w:rsidRPr="001F177E" w:rsidRDefault="00AB2448">
      <w:pPr>
        <w:rPr>
          <w:spacing w:val="8"/>
          <w:sz w:val="28"/>
          <w:szCs w:val="28"/>
        </w:rPr>
      </w:pPr>
    </w:p>
    <w:p w:rsidR="00AB2448" w:rsidRDefault="00AB2448" w:rsidP="001F177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bCs/>
          <w:szCs w:val="28"/>
        </w:rPr>
      </w:pPr>
      <w:r w:rsidRPr="00065987">
        <w:rPr>
          <w:bCs/>
          <w:szCs w:val="28"/>
        </w:rPr>
        <w:t>Утвердить</w:t>
      </w:r>
      <w:r>
        <w:rPr>
          <w:bCs/>
          <w:szCs w:val="28"/>
        </w:rPr>
        <w:t xml:space="preserve"> </w:t>
      </w:r>
      <w:r w:rsidRPr="00065987">
        <w:rPr>
          <w:bCs/>
          <w:szCs w:val="28"/>
        </w:rPr>
        <w:t>поряд</w:t>
      </w:r>
      <w:r>
        <w:rPr>
          <w:bCs/>
          <w:szCs w:val="28"/>
        </w:rPr>
        <w:t>ок</w:t>
      </w:r>
      <w:r w:rsidRPr="00065987">
        <w:rPr>
          <w:bCs/>
          <w:szCs w:val="28"/>
        </w:rPr>
        <w:t xml:space="preserve"> составления, утверждения и ведения бюджетных смет по главному распорядителю –</w:t>
      </w:r>
      <w:r w:rsidRPr="00B9286D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Бошинская</w:t>
      </w:r>
      <w:proofErr w:type="spellEnd"/>
      <w:r>
        <w:rPr>
          <w:bCs/>
          <w:szCs w:val="28"/>
        </w:rPr>
        <w:t xml:space="preserve"> сельская </w:t>
      </w:r>
      <w:r w:rsidRPr="00065987">
        <w:rPr>
          <w:bCs/>
          <w:szCs w:val="28"/>
        </w:rPr>
        <w:t>администраци</w:t>
      </w:r>
      <w:r>
        <w:rPr>
          <w:bCs/>
          <w:szCs w:val="28"/>
        </w:rPr>
        <w:t>я</w:t>
      </w:r>
      <w:proofErr w:type="gramStart"/>
      <w:r>
        <w:rPr>
          <w:bCs/>
          <w:szCs w:val="28"/>
        </w:rPr>
        <w:t>.</w:t>
      </w:r>
      <w:proofErr w:type="gramEnd"/>
      <w:r>
        <w:rPr>
          <w:bCs/>
          <w:szCs w:val="28"/>
        </w:rPr>
        <w:t xml:space="preserve"> (</w:t>
      </w:r>
      <w:proofErr w:type="gramStart"/>
      <w:r>
        <w:rPr>
          <w:bCs/>
          <w:szCs w:val="28"/>
        </w:rPr>
        <w:t>п</w:t>
      </w:r>
      <w:proofErr w:type="gramEnd"/>
      <w:r>
        <w:rPr>
          <w:bCs/>
          <w:szCs w:val="28"/>
        </w:rPr>
        <w:t>риложение №1 )</w:t>
      </w:r>
    </w:p>
    <w:p w:rsidR="00AB2448" w:rsidRDefault="00AB2448" w:rsidP="001F177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bCs/>
          <w:szCs w:val="28"/>
        </w:rPr>
      </w:pPr>
      <w:r>
        <w:rPr>
          <w:bCs/>
          <w:szCs w:val="28"/>
        </w:rPr>
        <w:t>Действие распоряжения  распространяется на правоотношения с 1 января 2018 года.</w:t>
      </w:r>
    </w:p>
    <w:p w:rsidR="00AB2448" w:rsidRDefault="00AB2448" w:rsidP="001F177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bCs/>
          <w:szCs w:val="28"/>
        </w:rPr>
      </w:pPr>
      <w:proofErr w:type="gramStart"/>
      <w:r>
        <w:rPr>
          <w:bCs/>
          <w:szCs w:val="28"/>
        </w:rPr>
        <w:t>Разместить распоряжение</w:t>
      </w:r>
      <w:proofErr w:type="gramEnd"/>
      <w:r>
        <w:rPr>
          <w:bCs/>
          <w:szCs w:val="28"/>
        </w:rPr>
        <w:t xml:space="preserve"> на официальном сайте в сети «Интернет».</w:t>
      </w:r>
    </w:p>
    <w:p w:rsidR="00AB2448" w:rsidRDefault="00AB2448" w:rsidP="001F177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bCs/>
          <w:szCs w:val="28"/>
        </w:rPr>
      </w:pPr>
      <w:proofErr w:type="gramStart"/>
      <w:r>
        <w:rPr>
          <w:bCs/>
          <w:szCs w:val="28"/>
        </w:rPr>
        <w:t>Контроль за</w:t>
      </w:r>
      <w:proofErr w:type="gramEnd"/>
      <w:r>
        <w:rPr>
          <w:bCs/>
          <w:szCs w:val="28"/>
        </w:rPr>
        <w:t xml:space="preserve"> исполнением настоящего распоряжения оставляю за собой.</w:t>
      </w:r>
    </w:p>
    <w:p w:rsidR="00AB2448" w:rsidRDefault="00AB2448" w:rsidP="001F177E">
      <w:pPr>
        <w:autoSpaceDE w:val="0"/>
        <w:autoSpaceDN w:val="0"/>
        <w:adjustRightInd w:val="0"/>
        <w:rPr>
          <w:bCs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Бошинского</w:t>
      </w:r>
      <w:proofErr w:type="spellEnd"/>
      <w:r>
        <w:rPr>
          <w:bCs/>
          <w:sz w:val="28"/>
          <w:szCs w:val="28"/>
        </w:rPr>
        <w:t xml:space="preserve"> сельского поселения                                </w:t>
      </w:r>
      <w:proofErr w:type="spellStart"/>
      <w:r>
        <w:rPr>
          <w:bCs/>
          <w:sz w:val="28"/>
          <w:szCs w:val="28"/>
        </w:rPr>
        <w:t>Е.Б</w:t>
      </w:r>
      <w:proofErr w:type="gramStart"/>
      <w:r>
        <w:rPr>
          <w:bCs/>
          <w:sz w:val="28"/>
          <w:szCs w:val="28"/>
        </w:rPr>
        <w:t>,Г</w:t>
      </w:r>
      <w:proofErr w:type="gramEnd"/>
      <w:r>
        <w:rPr>
          <w:bCs/>
          <w:sz w:val="28"/>
          <w:szCs w:val="28"/>
        </w:rPr>
        <w:t>убина</w:t>
      </w:r>
      <w:proofErr w:type="spellEnd"/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B2448" w:rsidRPr="001F177E" w:rsidRDefault="00AB2448">
      <w:pPr>
        <w:rPr>
          <w:spacing w:val="8"/>
          <w:sz w:val="28"/>
          <w:szCs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>
      <w:pPr>
        <w:jc w:val="both"/>
        <w:rPr>
          <w:spacing w:val="8"/>
          <w:sz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>
      <w:pPr>
        <w:rPr>
          <w:spacing w:val="8"/>
          <w:sz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>Приложение №1</w:t>
      </w:r>
    </w:p>
    <w:p w:rsidR="00AB2448" w:rsidRPr="001F177E" w:rsidRDefault="00AB2448" w:rsidP="001F177E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1F177E">
        <w:rPr>
          <w:bCs/>
          <w:sz w:val="28"/>
          <w:szCs w:val="28"/>
        </w:rPr>
        <w:t xml:space="preserve"> распоряжению №</w:t>
      </w:r>
      <w:r w:rsidR="00A26E1D">
        <w:rPr>
          <w:bCs/>
          <w:sz w:val="28"/>
          <w:szCs w:val="28"/>
        </w:rPr>
        <w:t>5/1</w:t>
      </w:r>
      <w:r w:rsidRPr="001F177E">
        <w:rPr>
          <w:bCs/>
          <w:sz w:val="28"/>
          <w:szCs w:val="28"/>
        </w:rPr>
        <w:t xml:space="preserve">     от </w:t>
      </w:r>
      <w:r w:rsidR="00A26E1D">
        <w:rPr>
          <w:bCs/>
          <w:sz w:val="28"/>
          <w:szCs w:val="28"/>
        </w:rPr>
        <w:t>09</w:t>
      </w:r>
      <w:r w:rsidRPr="001F177E">
        <w:rPr>
          <w:bCs/>
          <w:sz w:val="28"/>
          <w:szCs w:val="28"/>
        </w:rPr>
        <w:t xml:space="preserve">    января 2018г.</w:t>
      </w:r>
    </w:p>
    <w:p w:rsidR="00AB2448" w:rsidRPr="001F177E" w:rsidRDefault="00AB2448" w:rsidP="001F177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>Порядок</w:t>
      </w:r>
      <w:bookmarkStart w:id="0" w:name="_GoBack"/>
      <w:bookmarkEnd w:id="0"/>
    </w:p>
    <w:p w:rsidR="00AB2448" w:rsidRPr="009275CF" w:rsidRDefault="00AB2448" w:rsidP="001F177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F177E">
        <w:rPr>
          <w:bCs/>
          <w:sz w:val="28"/>
          <w:szCs w:val="28"/>
        </w:rPr>
        <w:t xml:space="preserve"> составления, утверждения и ведения бюджетной сметы по главному распорядителю –</w:t>
      </w:r>
      <w:r w:rsidRPr="001B79F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Бошинская</w:t>
      </w:r>
      <w:proofErr w:type="spellEnd"/>
      <w:r w:rsidRPr="009275CF">
        <w:rPr>
          <w:bCs/>
          <w:sz w:val="28"/>
          <w:szCs w:val="28"/>
        </w:rPr>
        <w:t xml:space="preserve"> сельская администрация</w:t>
      </w:r>
    </w:p>
    <w:p w:rsidR="00AB2448" w:rsidRPr="001F177E" w:rsidRDefault="00AB2448" w:rsidP="001F177E">
      <w:pPr>
        <w:pStyle w:val="a3"/>
        <w:autoSpaceDE w:val="0"/>
        <w:autoSpaceDN w:val="0"/>
        <w:adjustRightInd w:val="0"/>
        <w:ind w:left="0"/>
        <w:jc w:val="center"/>
        <w:rPr>
          <w:bCs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F177E">
        <w:rPr>
          <w:sz w:val="28"/>
          <w:szCs w:val="28"/>
        </w:rPr>
        <w:t>I. Общие положения</w:t>
      </w: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1. Настоящий Порядок устанавливают требования к составлению, утверждению и ведению бюджетной сметы (далее - смета) по главному распорядител</w:t>
      </w:r>
      <w:proofErr w:type="gramStart"/>
      <w:r w:rsidRPr="001F177E">
        <w:rPr>
          <w:sz w:val="28"/>
          <w:szCs w:val="28"/>
        </w:rPr>
        <w:t>ю-</w:t>
      </w:r>
      <w:proofErr w:type="gramEnd"/>
      <w:r w:rsidRPr="001F177E">
        <w:rPr>
          <w:sz w:val="28"/>
          <w:szCs w:val="28"/>
        </w:rPr>
        <w:t xml:space="preserve"> органу местного самоуправления (муниципальному органу) –</w:t>
      </w:r>
      <w:r w:rsidRPr="001B79F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Бошинская</w:t>
      </w:r>
      <w:proofErr w:type="spellEnd"/>
      <w:r w:rsidRPr="009275CF">
        <w:rPr>
          <w:bCs/>
          <w:sz w:val="28"/>
          <w:szCs w:val="28"/>
        </w:rPr>
        <w:t xml:space="preserve"> сельская администрация</w:t>
      </w:r>
      <w:r w:rsidRPr="001F177E">
        <w:rPr>
          <w:sz w:val="28"/>
          <w:szCs w:val="28"/>
        </w:rPr>
        <w:t xml:space="preserve"> (далее –</w:t>
      </w:r>
      <w:r>
        <w:rPr>
          <w:sz w:val="28"/>
          <w:szCs w:val="28"/>
        </w:rPr>
        <w:t>администрация</w:t>
      </w:r>
      <w:r w:rsidRPr="001F177E">
        <w:rPr>
          <w:sz w:val="28"/>
          <w:szCs w:val="28"/>
        </w:rPr>
        <w:t>).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Формирование и ведение сметы </w:t>
      </w:r>
      <w:r>
        <w:rPr>
          <w:sz w:val="28"/>
          <w:szCs w:val="28"/>
        </w:rPr>
        <w:t xml:space="preserve">по </w:t>
      </w:r>
      <w:r w:rsidRPr="001F177E">
        <w:rPr>
          <w:bCs/>
          <w:sz w:val="28"/>
          <w:szCs w:val="28"/>
        </w:rPr>
        <w:t>главному</w:t>
      </w:r>
      <w:r>
        <w:rPr>
          <w:bCs/>
          <w:sz w:val="28"/>
          <w:szCs w:val="28"/>
        </w:rPr>
        <w:t xml:space="preserve"> </w:t>
      </w:r>
      <w:r w:rsidRPr="001F177E">
        <w:rPr>
          <w:bCs/>
          <w:sz w:val="28"/>
          <w:szCs w:val="28"/>
        </w:rPr>
        <w:t>распорядителю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–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дминистрация </w:t>
      </w:r>
      <w:r w:rsidRPr="001F177E">
        <w:rPr>
          <w:sz w:val="28"/>
          <w:szCs w:val="28"/>
        </w:rPr>
        <w:t>осуществляется с использованием государственной интегрированной информационной системы управления общественными финансами "Электронный бюджет".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" w:name="Par50"/>
      <w:bookmarkEnd w:id="1"/>
      <w:r w:rsidRPr="001F177E">
        <w:rPr>
          <w:sz w:val="28"/>
          <w:szCs w:val="28"/>
        </w:rPr>
        <w:t>2. Главный распорядитель средств бюджета (</w:t>
      </w:r>
      <w:r>
        <w:rPr>
          <w:sz w:val="28"/>
          <w:szCs w:val="28"/>
        </w:rPr>
        <w:t>администрация</w:t>
      </w:r>
      <w:r w:rsidRPr="001F177E">
        <w:rPr>
          <w:sz w:val="28"/>
          <w:szCs w:val="28"/>
        </w:rPr>
        <w:t>) утверждает порядок составления, утверждения и ведения смет по самому себе и подведомственных учреждений в соответствии с требованиями законодательства Российской Федерации, в том числе с учетом настоящего Порядка.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Главный распорядитель средств бюджета вправе установить в порядке составления, утверждения и ведения смет подведомственных учреждений особенности для отдельных учреждений и (или) групп учреждений с учетом: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- данных по результатам проверки правильности составления и ведения смет;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- результатов выполнения учреждением сметы за отчетный и (или) текущий финансовый год;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- данных о соблюдении учреждением бюджетного законодательства Российской Федерации по результатам проведения контрольных мероприятий, в том числе внутреннего финансового контроля организации бюджетного учета и отчетности учреждения.</w:t>
      </w:r>
    </w:p>
    <w:p w:rsidR="00AB2448" w:rsidRPr="001F177E" w:rsidRDefault="00A26E1D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hyperlink r:id="rId6" w:history="1">
        <w:r w:rsidR="00AB2448" w:rsidRPr="001F177E">
          <w:rPr>
            <w:color w:val="0000FF"/>
            <w:sz w:val="28"/>
            <w:szCs w:val="28"/>
          </w:rPr>
          <w:t>Порядок</w:t>
        </w:r>
      </w:hyperlink>
      <w:r w:rsidR="00AB2448" w:rsidRPr="001F177E">
        <w:rPr>
          <w:sz w:val="28"/>
          <w:szCs w:val="28"/>
        </w:rPr>
        <w:t xml:space="preserve"> составления, утверждения и ведения смет учреждений принимается в форме единого документа.</w:t>
      </w: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F177E">
        <w:rPr>
          <w:sz w:val="28"/>
          <w:szCs w:val="28"/>
        </w:rPr>
        <w:t>II. Общие требования к составлению смет</w:t>
      </w:r>
    </w:p>
    <w:p w:rsidR="00AB2448" w:rsidRPr="001F177E" w:rsidRDefault="00AB2448" w:rsidP="001F177E">
      <w:pPr>
        <w:pStyle w:val="a3"/>
        <w:autoSpaceDE w:val="0"/>
        <w:autoSpaceDN w:val="0"/>
        <w:adjustRightInd w:val="0"/>
        <w:rPr>
          <w:b/>
          <w:bCs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3. Составлением сметы в целях настоящего Порядка является установление объема и распределения направлений расходования средств </w:t>
      </w:r>
      <w:proofErr w:type="gramStart"/>
      <w:r w:rsidRPr="001F177E">
        <w:rPr>
          <w:sz w:val="28"/>
          <w:szCs w:val="28"/>
        </w:rPr>
        <w:t>бюджета</w:t>
      </w:r>
      <w:proofErr w:type="gramEnd"/>
      <w:r w:rsidRPr="001F177E">
        <w:rPr>
          <w:sz w:val="28"/>
          <w:szCs w:val="28"/>
        </w:rPr>
        <w:t xml:space="preserve"> на </w:t>
      </w:r>
      <w:r w:rsidRPr="001F177E">
        <w:rPr>
          <w:sz w:val="28"/>
          <w:szCs w:val="28"/>
        </w:rPr>
        <w:lastRenderedPageBreak/>
        <w:t>основании доведенных до учреждения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учреждения на период одного финансового года,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2" w:name="Par61"/>
      <w:bookmarkEnd w:id="2"/>
      <w:r w:rsidRPr="001F177E">
        <w:rPr>
          <w:sz w:val="28"/>
          <w:szCs w:val="28"/>
        </w:rPr>
        <w:t xml:space="preserve">4. Показатели сметы формируются в разрезе </w:t>
      </w:r>
      <w:proofErr w:type="gramStart"/>
      <w:r w:rsidRPr="001F177E">
        <w:rPr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1F177E">
        <w:rPr>
          <w:sz w:val="28"/>
          <w:szCs w:val="28"/>
        </w:rPr>
        <w:t xml:space="preserve"> с детализацией до кодов подгрупп и элементов видов расходов классификации расходов бюджетов.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Главный распорядитель, распорядитель средств бюджета, учреждение вправе дополнительно детализировать показатели сметы по кодам аналитических показателей.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Главный распорядитель (распорядитель) средств бюджета вправе формировать свод смет учреждений, содержащий обобщенные показатели смет учреждений, находящихся в его ведении.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5. Смета (свод смет учреждений) составляется учреждением по рекомендуемому образцу (Приложение №1 к настоящему Порядку).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В соответствии с </w:t>
      </w:r>
      <w:hyperlink w:anchor="Par50" w:history="1">
        <w:r w:rsidRPr="001F177E">
          <w:rPr>
            <w:color w:val="0000FF"/>
            <w:sz w:val="28"/>
            <w:szCs w:val="28"/>
          </w:rPr>
          <w:t>пунктом 2</w:t>
        </w:r>
      </w:hyperlink>
      <w:r w:rsidRPr="001F177E">
        <w:rPr>
          <w:sz w:val="28"/>
          <w:szCs w:val="28"/>
        </w:rPr>
        <w:t xml:space="preserve"> настоящего Порядка  составления, утверждения и ведения сметы предусмотрен порядок согласования сметы учреждения,  согласование оформляется на смете грифом согласования, который включает в себя слово "СОГЛАСОВАНО", </w:t>
      </w:r>
      <w:r>
        <w:rPr>
          <w:sz w:val="28"/>
          <w:szCs w:val="28"/>
        </w:rPr>
        <w:t>главным распорядителем</w:t>
      </w:r>
      <w:r w:rsidRPr="001F177E">
        <w:rPr>
          <w:sz w:val="28"/>
          <w:szCs w:val="28"/>
        </w:rPr>
        <w:t xml:space="preserve">, в лице главы </w:t>
      </w:r>
      <w:proofErr w:type="spellStart"/>
      <w:r>
        <w:rPr>
          <w:bCs/>
          <w:sz w:val="28"/>
          <w:szCs w:val="28"/>
        </w:rPr>
        <w:t>Бошинского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r w:rsidRPr="009275CF">
        <w:rPr>
          <w:sz w:val="28"/>
          <w:szCs w:val="28"/>
        </w:rPr>
        <w:t>(</w:t>
      </w:r>
      <w:r w:rsidRPr="001F177E">
        <w:rPr>
          <w:sz w:val="28"/>
          <w:szCs w:val="28"/>
        </w:rPr>
        <w:t>включая наименование учреждения), личную подпись, расшифровку подписи и дату согласования.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3" w:name="Par69"/>
      <w:bookmarkEnd w:id="3"/>
      <w:r w:rsidRPr="001F177E">
        <w:rPr>
          <w:sz w:val="28"/>
          <w:szCs w:val="28"/>
        </w:rPr>
        <w:t>6. 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Обоснования (расчеты) плановых сметных показателей формируются в процессе формирования проекта решения о бюджете на очередной финансовый год (на очередной финансовый год и плановый период) и утверждаются при утверждении сметы учреждения в соответствии с общими требованиями к утверждению смет учреждений, определенными </w:t>
      </w:r>
      <w:hyperlink w:anchor="Par80" w:history="1">
        <w:r w:rsidRPr="001F177E">
          <w:rPr>
            <w:color w:val="0000FF"/>
            <w:sz w:val="28"/>
            <w:szCs w:val="28"/>
          </w:rPr>
          <w:t>главой III</w:t>
        </w:r>
      </w:hyperlink>
      <w:r w:rsidRPr="001F177E">
        <w:rPr>
          <w:sz w:val="28"/>
          <w:szCs w:val="28"/>
        </w:rPr>
        <w:t xml:space="preserve"> настоящего Порядка.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Формирование проекта бюджетной сметы на очередной финансовый год осуществляется в соответствии с порядком составления, утверждения и ведения сметы, установленным главным распорядителем средств бюджета.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7. Смета реорганизуемого учреждения составляется в порядке, установленном главным распорядителем средств бюджета, в ведение которого перешло реорганизуемое учреждение, на период текущего финансового года и в объеме доведенных учреждению в установленном порядке лимитов бюджетных обязательств.</w:t>
      </w:r>
    </w:p>
    <w:p w:rsidR="00AB2448" w:rsidRPr="001F177E" w:rsidRDefault="00AB2448" w:rsidP="001F177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F177E">
        <w:rPr>
          <w:sz w:val="28"/>
          <w:szCs w:val="28"/>
        </w:rPr>
        <w:t>III. Общие требования к утверждению смет учреждений</w:t>
      </w:r>
    </w:p>
    <w:p w:rsidR="00AB2448" w:rsidRPr="001F177E" w:rsidRDefault="00AB2448" w:rsidP="001F1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82"/>
      <w:bookmarkEnd w:id="4"/>
      <w:r w:rsidRPr="001F177E">
        <w:rPr>
          <w:sz w:val="28"/>
          <w:szCs w:val="28"/>
        </w:rPr>
        <w:t xml:space="preserve"> Смета учреждения, являющегося главным распорядителем средств бюджета, утверждается руководителем главного распорядителя средств бюджета или иным уполномоченным им лицом (далее - руководитель главного распорядителя средств бюджета).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Смета учреждения, не являющегося главным распорядителем средств бюджета, утверждается руководителем учреждения или иным уполномоченным им лицом (далее - руководитель учреждения), если иной порядок не предусмотрен главным распорядителем средств бюджета.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В порядке, указанном в </w:t>
      </w:r>
      <w:hyperlink w:anchor="Par50" w:history="1">
        <w:r w:rsidRPr="001F177E">
          <w:rPr>
            <w:color w:val="0000FF"/>
            <w:sz w:val="28"/>
            <w:szCs w:val="28"/>
          </w:rPr>
          <w:t>пункте 2</w:t>
        </w:r>
      </w:hyperlink>
      <w:r w:rsidRPr="001F177E">
        <w:rPr>
          <w:sz w:val="28"/>
          <w:szCs w:val="28"/>
        </w:rPr>
        <w:t>, может быть предусмотрено, что руководитель главного распорядителя средств бюджета вправе в установленном им порядке предоставить руководителю распорядителя средств бюджета право утверждать сметы учреждений, находящихся в его ведении. Руководитель главного распорядителя средств бюджета вправе утверждать свод смет учреждений, представленный ему распорядителем средств бюджета.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Смета обособленного (структурного) подразделения учреждения без прав юридического лица, осуществляющего полномочия по ведению бюджетного учета, утверждается руководителем учреждения, в составе которого создано данное подразделение.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Утверждение сметы учреждения в порядке, установленном настоящим пунктом, осуществляется не позднее десяти рабочих дней со дня доведения ему в установленном порядке  соответствующих лимитов бюджетных обязательств.</w:t>
      </w: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9. Руководитель главного распорядителя (распорядителя) средств бюджета в случае доведения муниципального задания до подведомственного учреждения предоставляет в установленном им порядке руководителю учреждения право утверждать смету учреждения. При этом руководитель главного распорядителя, распорядителя средств бюджета вправе утверждать свод смет учреждений, представленный (сформированный) распорядителем бюджетных средств.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10. Руководитель главного распорядителя (распорядителя) средств бюджета вправе в установленном им порядке ограничить предоставленное право утверждать смету учреждения руководителю распорядителя средств бюджета (учреждения) в случае выявления нарушений бюджетного законодательства Российской Федерации, допущенных соответствующим учреждением при исполнении сметы.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10.1. Утвержденные сметы с обоснованиями (расчетами) плановых сметных показателей, использованными при формировании сметы, направляются главному распорядителю бюджетных средств.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</w:p>
    <w:p w:rsidR="00AB2448" w:rsidRPr="001F177E" w:rsidRDefault="00AB2448" w:rsidP="001F177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F177E">
        <w:rPr>
          <w:sz w:val="28"/>
          <w:szCs w:val="28"/>
        </w:rPr>
        <w:t>IV. Общие требования к ведению сметы учреждения</w:t>
      </w:r>
    </w:p>
    <w:p w:rsidR="00AB2448" w:rsidRPr="001F177E" w:rsidRDefault="00AB2448" w:rsidP="001F17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lastRenderedPageBreak/>
        <w:t>11. Ведением сметы в целях настоящего Порядка 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Изменения показателей сметы составляются учреждением по рекомендуемому образцу (приложение №2 к настоящему Порядку).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Внесение изменений в смету осуществляется путем утверждения изменений показателей - сумм увеличения, отражающихся со знаком "плюс</w:t>
      </w:r>
      <w:proofErr w:type="gramStart"/>
      <w:r w:rsidRPr="001F177E">
        <w:rPr>
          <w:sz w:val="28"/>
          <w:szCs w:val="28"/>
        </w:rPr>
        <w:t>,"</w:t>
      </w:r>
      <w:proofErr w:type="gramEnd"/>
      <w:r w:rsidRPr="001F177E">
        <w:rPr>
          <w:sz w:val="28"/>
          <w:szCs w:val="28"/>
        </w:rPr>
        <w:t xml:space="preserve"> и (или) уменьшения объемов сметных назначений, отражающихся со знаком "минус,":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</w:t>
      </w:r>
      <w:proofErr w:type="gramStart"/>
      <w:r w:rsidRPr="001F177E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1F177E">
        <w:rPr>
          <w:sz w:val="28"/>
          <w:szCs w:val="28"/>
        </w:rPr>
        <w:t xml:space="preserve"> и лимитов бюджетных обязательств;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изменяющих распределение сметных назначений, не требующих изменения </w:t>
      </w:r>
      <w:proofErr w:type="gramStart"/>
      <w:r w:rsidRPr="001F177E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1F177E">
        <w:rPr>
          <w:sz w:val="28"/>
          <w:szCs w:val="28"/>
        </w:rPr>
        <w:t xml:space="preserve"> и утвержденного объема лимитов бюджетных обязательств;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изменяющих распределение сметных назначений по дополнительным кодам аналитических показателей, установленным в соответствии с </w:t>
      </w:r>
      <w:hyperlink w:anchor="Par61" w:history="1">
        <w:r w:rsidRPr="001F177E">
          <w:rPr>
            <w:color w:val="0000FF"/>
            <w:sz w:val="28"/>
            <w:szCs w:val="28"/>
          </w:rPr>
          <w:t>пунктом 4</w:t>
        </w:r>
      </w:hyperlink>
      <w:r w:rsidRPr="001F177E">
        <w:rPr>
          <w:sz w:val="28"/>
          <w:szCs w:val="28"/>
        </w:rPr>
        <w:t xml:space="preserve"> настоящего Порядка, не требующих изменения </w:t>
      </w:r>
      <w:proofErr w:type="gramStart"/>
      <w:r w:rsidRPr="001F177E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1F177E">
        <w:rPr>
          <w:sz w:val="28"/>
          <w:szCs w:val="28"/>
        </w:rPr>
        <w:t xml:space="preserve"> и утвержденного объема лимитов бюджетных обязательств;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К представленным на утверждение изменениям в смету прилагаются обоснования (расчеты) плановых сметных показателей, сформированные в соответствии с положениями </w:t>
      </w:r>
      <w:hyperlink w:anchor="Par69" w:history="1">
        <w:r w:rsidRPr="001F177E">
          <w:rPr>
            <w:color w:val="0000FF"/>
            <w:sz w:val="28"/>
            <w:szCs w:val="28"/>
          </w:rPr>
          <w:t>пункта 6</w:t>
        </w:r>
      </w:hyperlink>
      <w:r w:rsidRPr="001F177E">
        <w:rPr>
          <w:sz w:val="28"/>
          <w:szCs w:val="28"/>
        </w:rPr>
        <w:t xml:space="preserve"> настоящего Порядка.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12. Внесение изменений в смету, требующее изменения </w:t>
      </w:r>
      <w:proofErr w:type="gramStart"/>
      <w:r w:rsidRPr="001F177E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1F177E">
        <w:rPr>
          <w:sz w:val="28"/>
          <w:szCs w:val="28"/>
        </w:rPr>
        <w:t xml:space="preserve">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13. Утверждение изменений в смету осуществляется руководителем учреждения в соответствии с </w:t>
      </w:r>
      <w:hyperlink w:anchor="Par82" w:history="1">
        <w:r w:rsidRPr="001F177E">
          <w:rPr>
            <w:color w:val="0000FF"/>
            <w:sz w:val="28"/>
            <w:szCs w:val="28"/>
          </w:rPr>
          <w:t>пунктом 8</w:t>
        </w:r>
      </w:hyperlink>
      <w:r w:rsidRPr="001F177E">
        <w:rPr>
          <w:sz w:val="28"/>
          <w:szCs w:val="28"/>
        </w:rPr>
        <w:t xml:space="preserve"> настоящего порядка, если иной порядок не установлен главным распорядителем средств бюджета в соответствии с </w:t>
      </w:r>
      <w:hyperlink w:anchor="Par50" w:history="1">
        <w:r w:rsidRPr="001F177E">
          <w:rPr>
            <w:color w:val="0000FF"/>
            <w:sz w:val="28"/>
            <w:szCs w:val="28"/>
          </w:rPr>
          <w:t>пунктом 2</w:t>
        </w:r>
      </w:hyperlink>
      <w:r w:rsidRPr="001F177E">
        <w:rPr>
          <w:sz w:val="28"/>
          <w:szCs w:val="28"/>
        </w:rPr>
        <w:t xml:space="preserve"> настоящего Порядка.</w:t>
      </w:r>
    </w:p>
    <w:p w:rsidR="00AB2448" w:rsidRPr="001F177E" w:rsidRDefault="00AB2448" w:rsidP="001F177E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F177E">
        <w:rPr>
          <w:sz w:val="28"/>
          <w:szCs w:val="28"/>
        </w:rPr>
        <w:t xml:space="preserve">14. Внесение изменений в смету учреждения (свод смет учреждений) осуществляется в порядке, установленном главным распорядителем средств бюджета в соответствии с </w:t>
      </w:r>
      <w:hyperlink w:anchor="Par50" w:history="1">
        <w:r w:rsidRPr="001F177E">
          <w:rPr>
            <w:color w:val="0000FF"/>
            <w:sz w:val="28"/>
            <w:szCs w:val="28"/>
          </w:rPr>
          <w:t>пунктом 2</w:t>
        </w:r>
      </w:hyperlink>
      <w:r w:rsidRPr="001F177E">
        <w:rPr>
          <w:sz w:val="28"/>
          <w:szCs w:val="28"/>
        </w:rPr>
        <w:t xml:space="preserve"> настоящего Порядка.</w:t>
      </w:r>
    </w:p>
    <w:p w:rsidR="00AB2448" w:rsidRDefault="00AB2448" w:rsidP="00F34CE3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pacing w:val="8"/>
          <w:sz w:val="24"/>
        </w:rPr>
      </w:pPr>
      <w:r w:rsidRPr="001F177E">
        <w:rPr>
          <w:sz w:val="28"/>
          <w:szCs w:val="28"/>
        </w:rPr>
        <w:lastRenderedPageBreak/>
        <w:t>14.1. Изменения в смету с обоснованиями (расчетами) плановых сметных показателей, использованными при ее изменении, направляются главному распорядителю бюджетных средств.</w:t>
      </w:r>
    </w:p>
    <w:sectPr w:rsidR="00AB2448" w:rsidSect="00606300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30CFF"/>
    <w:multiLevelType w:val="hybridMultilevel"/>
    <w:tmpl w:val="9A64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1B2"/>
    <w:rsid w:val="0001279C"/>
    <w:rsid w:val="00065987"/>
    <w:rsid w:val="0009696F"/>
    <w:rsid w:val="0019498B"/>
    <w:rsid w:val="001B79FE"/>
    <w:rsid w:val="001F177E"/>
    <w:rsid w:val="002C125A"/>
    <w:rsid w:val="003359E1"/>
    <w:rsid w:val="00362721"/>
    <w:rsid w:val="003B21B2"/>
    <w:rsid w:val="00606300"/>
    <w:rsid w:val="009275CF"/>
    <w:rsid w:val="00A26E1D"/>
    <w:rsid w:val="00AB2448"/>
    <w:rsid w:val="00B9286D"/>
    <w:rsid w:val="00D56CF6"/>
    <w:rsid w:val="00F3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00"/>
  </w:style>
  <w:style w:type="paragraph" w:styleId="1">
    <w:name w:val="heading 1"/>
    <w:basedOn w:val="a"/>
    <w:next w:val="a"/>
    <w:link w:val="10"/>
    <w:uiPriority w:val="99"/>
    <w:qFormat/>
    <w:rsid w:val="00606300"/>
    <w:pPr>
      <w:keepNext/>
      <w:jc w:val="center"/>
      <w:outlineLvl w:val="0"/>
    </w:pPr>
    <w:rPr>
      <w:b/>
      <w:iCs/>
      <w:smallCaps/>
      <w:sz w:val="32"/>
    </w:rPr>
  </w:style>
  <w:style w:type="paragraph" w:styleId="4">
    <w:name w:val="heading 4"/>
    <w:basedOn w:val="a"/>
    <w:next w:val="a"/>
    <w:link w:val="40"/>
    <w:uiPriority w:val="99"/>
    <w:qFormat/>
    <w:rsid w:val="00606300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4376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"/>
    <w:semiHidden/>
    <w:rsid w:val="00043766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1F177E"/>
    <w:pPr>
      <w:ind w:left="720"/>
      <w:contextualSpacing/>
    </w:pPr>
    <w:rPr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884D68F584579F4FEA83619AE371D013F81839459A00EBA1B6E8AAFA29BE02AF3867B61FB4A7EEr9O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-%20&#1088;&#1072;&#1089;&#1087;&#1086;&#1088;&#1103;&#1078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Бланк- распоряжение ад. района</Template>
  <TotalTime>112</TotalTime>
  <Pages>6</Pages>
  <Words>1627</Words>
  <Characters>9278</Characters>
  <Application>Microsoft Office Word</Application>
  <DocSecurity>0</DocSecurity>
  <Lines>77</Lines>
  <Paragraphs>21</Paragraphs>
  <ScaleCrop>false</ScaleCrop>
  <Company>ГАС "Выборы"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7</cp:revision>
  <cp:lastPrinted>1900-12-31T22:00:00Z</cp:lastPrinted>
  <dcterms:created xsi:type="dcterms:W3CDTF">2018-01-31T11:25:00Z</dcterms:created>
  <dcterms:modified xsi:type="dcterms:W3CDTF">2021-01-20T06:18:00Z</dcterms:modified>
</cp:coreProperties>
</file>